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7403B9" w14:textId="77777777" w:rsidR="0013749F" w:rsidRDefault="0013749F" w:rsidP="00AA6B42">
      <w:pPr>
        <w:shd w:val="clear" w:color="auto" w:fill="FFFFFF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Projekt</w:t>
      </w:r>
    </w:p>
    <w:p w14:paraId="58BF8541" w14:textId="781AF95B" w:rsidR="0013749F" w:rsidRDefault="0013749F" w:rsidP="0013749F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Uchwał</w:t>
      </w:r>
      <w:r w:rsidR="00AA6B42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Nr …………….</w:t>
      </w:r>
    </w:p>
    <w:p w14:paraId="4667FF88" w14:textId="77777777" w:rsidR="0013749F" w:rsidRDefault="0013749F" w:rsidP="0013749F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Rady Gminy Lidzbark Warmiński</w:t>
      </w:r>
    </w:p>
    <w:p w14:paraId="1EC2D3FC" w14:textId="77777777" w:rsidR="0013749F" w:rsidRDefault="0013749F" w:rsidP="0013749F">
      <w:pPr>
        <w:shd w:val="clear" w:color="auto" w:fill="FFFFFF"/>
        <w:spacing w:line="276" w:lineRule="auto"/>
        <w:ind w:left="1638" w:right="1670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z dnia ………….. 2020r. </w:t>
      </w:r>
    </w:p>
    <w:p w14:paraId="45DC4EEB" w14:textId="4C2B3CED" w:rsidR="00AA6B42" w:rsidRPr="002520E0" w:rsidRDefault="00984F25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zmieniająca</w:t>
      </w:r>
      <w:r w:rsidR="001D2879" w:rsidRPr="00984F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1D2879" w:rsidRPr="00984F25">
        <w:rPr>
          <w:rFonts w:ascii="Times New Roman" w:hAnsi="Times New Roman" w:cs="Times New Roman"/>
          <w:b/>
          <w:bCs/>
          <w:sz w:val="24"/>
          <w:szCs w:val="24"/>
        </w:rPr>
        <w:t>chwał</w:t>
      </w:r>
      <w:r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="0087788F" w:rsidRPr="00984F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56595890"/>
      <w:r w:rsidR="008A5823" w:rsidRPr="002520E0">
        <w:rPr>
          <w:rFonts w:ascii="Times New Roman" w:hAnsi="Times New Roman" w:cs="Times New Roman"/>
          <w:b/>
          <w:bCs/>
          <w:sz w:val="24"/>
          <w:szCs w:val="24"/>
        </w:rPr>
        <w:t xml:space="preserve">Nr XIX/153/2020 Rady Gminy Lidzbark Warmiński z dnia 23 września 2020 r. </w:t>
      </w:r>
      <w:r w:rsidRPr="002520E0">
        <w:rPr>
          <w:rFonts w:ascii="Times New Roman" w:hAnsi="Times New Roman" w:cs="Times New Roman"/>
          <w:b/>
          <w:bCs/>
          <w:sz w:val="24"/>
          <w:szCs w:val="24"/>
        </w:rPr>
        <w:t xml:space="preserve">w </w:t>
      </w:r>
      <w:r w:rsidR="001D2879" w:rsidRPr="002520E0">
        <w:rPr>
          <w:rFonts w:ascii="Times New Roman" w:hAnsi="Times New Roman" w:cs="Times New Roman"/>
          <w:b/>
          <w:bCs/>
          <w:sz w:val="24"/>
          <w:szCs w:val="24"/>
        </w:rPr>
        <w:t>sprawie</w:t>
      </w:r>
      <w:r w:rsidR="00AA6B42" w:rsidRPr="002520E0">
        <w:rPr>
          <w:rFonts w:ascii="Times New Roman" w:hAnsi="Times New Roman" w:cs="Times New Roman"/>
          <w:b/>
          <w:bCs/>
          <w:sz w:val="24"/>
          <w:szCs w:val="24"/>
        </w:rPr>
        <w:t xml:space="preserve"> wyrażenia zgody na nabycie udziału w nieruchomości położonej w miejscowości Lidzbark Warmiński</w:t>
      </w:r>
      <w:bookmarkEnd w:id="0"/>
      <w:r w:rsidR="00AA6B42" w:rsidRPr="002520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71FA08C" w14:textId="118C22B6" w:rsidR="00AA6B42" w:rsidRPr="002520E0" w:rsidRDefault="00AA6B42" w:rsidP="00984F2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20E0">
        <w:rPr>
          <w:rFonts w:ascii="Times New Roman" w:hAnsi="Times New Roman" w:cs="Times New Roman"/>
          <w:sz w:val="24"/>
          <w:szCs w:val="24"/>
        </w:rPr>
        <w:t>Na podstawie art. 18 ust. 2 pkt 9 lit. a ustawy z dnia 8 marca 1990 r. o samorządzie gminnym (t. j. Dz. U. z 20</w:t>
      </w:r>
      <w:r w:rsidR="00A3705B" w:rsidRPr="002520E0">
        <w:rPr>
          <w:rFonts w:ascii="Times New Roman" w:hAnsi="Times New Roman" w:cs="Times New Roman"/>
          <w:sz w:val="24"/>
          <w:szCs w:val="24"/>
        </w:rPr>
        <w:t>20</w:t>
      </w:r>
      <w:r w:rsidRPr="002520E0">
        <w:rPr>
          <w:rFonts w:ascii="Times New Roman" w:hAnsi="Times New Roman" w:cs="Times New Roman"/>
          <w:sz w:val="24"/>
          <w:szCs w:val="24"/>
        </w:rPr>
        <w:t xml:space="preserve"> r. poz. </w:t>
      </w:r>
      <w:r w:rsidR="00A3705B" w:rsidRPr="002520E0">
        <w:rPr>
          <w:rFonts w:ascii="Times New Roman" w:hAnsi="Times New Roman" w:cs="Times New Roman"/>
          <w:sz w:val="24"/>
          <w:szCs w:val="24"/>
        </w:rPr>
        <w:t>713</w:t>
      </w:r>
      <w:r w:rsidR="0034005B" w:rsidRPr="002520E0">
        <w:rPr>
          <w:rFonts w:ascii="Times New Roman" w:hAnsi="Times New Roman" w:cs="Times New Roman"/>
          <w:sz w:val="24"/>
          <w:szCs w:val="24"/>
        </w:rPr>
        <w:t xml:space="preserve"> ze zm.</w:t>
      </w:r>
      <w:r w:rsidRPr="002520E0">
        <w:rPr>
          <w:rFonts w:ascii="Times New Roman" w:hAnsi="Times New Roman" w:cs="Times New Roman"/>
          <w:sz w:val="24"/>
          <w:szCs w:val="24"/>
        </w:rPr>
        <w:t>)</w:t>
      </w:r>
      <w:r w:rsidR="00F35D89" w:rsidRPr="002520E0">
        <w:rPr>
          <w:rFonts w:ascii="Times New Roman" w:hAnsi="Times New Roman" w:cs="Times New Roman"/>
          <w:sz w:val="24"/>
          <w:szCs w:val="24"/>
        </w:rPr>
        <w:t xml:space="preserve"> </w:t>
      </w:r>
      <w:r w:rsidRPr="002520E0">
        <w:rPr>
          <w:rFonts w:ascii="Times New Roman" w:hAnsi="Times New Roman" w:cs="Times New Roman"/>
          <w:sz w:val="24"/>
          <w:szCs w:val="24"/>
        </w:rPr>
        <w:t xml:space="preserve"> Rada Gminy</w:t>
      </w:r>
      <w:r w:rsidR="00302985" w:rsidRPr="002520E0">
        <w:rPr>
          <w:rFonts w:ascii="Times New Roman" w:hAnsi="Times New Roman" w:cs="Times New Roman"/>
          <w:sz w:val="24"/>
          <w:szCs w:val="24"/>
        </w:rPr>
        <w:t xml:space="preserve"> Lidzbark Warmiński</w:t>
      </w:r>
      <w:r w:rsidRPr="002520E0">
        <w:rPr>
          <w:rFonts w:ascii="Times New Roman" w:hAnsi="Times New Roman" w:cs="Times New Roman"/>
          <w:sz w:val="24"/>
          <w:szCs w:val="24"/>
        </w:rPr>
        <w:t xml:space="preserve"> uchwala, co następuje:</w:t>
      </w:r>
    </w:p>
    <w:p w14:paraId="7E171961" w14:textId="07E87866" w:rsidR="001C3E38" w:rsidRPr="002520E0" w:rsidRDefault="00AA6B42" w:rsidP="001C3E38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56592255"/>
      <w:bookmarkStart w:id="2" w:name="_Hlk56595925"/>
      <w:r w:rsidRPr="002520E0">
        <w:rPr>
          <w:rFonts w:ascii="Times New Roman" w:hAnsi="Times New Roman" w:cs="Times New Roman"/>
          <w:sz w:val="24"/>
          <w:szCs w:val="24"/>
        </w:rPr>
        <w:t>§ 1</w:t>
      </w:r>
      <w:bookmarkEnd w:id="1"/>
      <w:bookmarkEnd w:id="2"/>
    </w:p>
    <w:p w14:paraId="5B700162" w14:textId="22352BC9" w:rsidR="008A5823" w:rsidRPr="002520E0" w:rsidRDefault="0034005B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0E0">
        <w:rPr>
          <w:rFonts w:ascii="Times New Roman" w:hAnsi="Times New Roman" w:cs="Times New Roman"/>
          <w:sz w:val="24"/>
          <w:szCs w:val="24"/>
        </w:rPr>
        <w:t>W uchwale</w:t>
      </w:r>
      <w:r w:rsidR="001D2879" w:rsidRPr="002520E0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56593276"/>
      <w:r w:rsidR="0087788F" w:rsidRPr="002520E0">
        <w:rPr>
          <w:rFonts w:ascii="Times New Roman" w:hAnsi="Times New Roman" w:cs="Times New Roman"/>
          <w:sz w:val="24"/>
          <w:szCs w:val="24"/>
        </w:rPr>
        <w:t>Nr XIX/153/2020 Rady Gminy Lidzbark Warmiński z dnia 23 września 2020 r</w:t>
      </w:r>
      <w:bookmarkEnd w:id="3"/>
      <w:r w:rsidR="0087788F" w:rsidRPr="002520E0">
        <w:rPr>
          <w:rFonts w:ascii="Times New Roman" w:hAnsi="Times New Roman" w:cs="Times New Roman"/>
          <w:sz w:val="24"/>
          <w:szCs w:val="24"/>
        </w:rPr>
        <w:t>.</w:t>
      </w:r>
      <w:r w:rsidRPr="002520E0">
        <w:rPr>
          <w:rFonts w:ascii="Times New Roman" w:hAnsi="Times New Roman" w:cs="Times New Roman"/>
          <w:sz w:val="24"/>
          <w:szCs w:val="24"/>
        </w:rPr>
        <w:t xml:space="preserve"> w</w:t>
      </w:r>
      <w:r w:rsidR="0029431A">
        <w:rPr>
          <w:rFonts w:ascii="Times New Roman" w:hAnsi="Times New Roman" w:cs="Times New Roman"/>
          <w:sz w:val="24"/>
          <w:szCs w:val="24"/>
        </w:rPr>
        <w:t> </w:t>
      </w:r>
      <w:r w:rsidRPr="002520E0">
        <w:rPr>
          <w:rFonts w:ascii="Times New Roman" w:hAnsi="Times New Roman" w:cs="Times New Roman"/>
          <w:sz w:val="24"/>
          <w:szCs w:val="24"/>
        </w:rPr>
        <w:t>sprawie wyrażenia zgody na nabycie udziału w nieruchomości położonej w</w:t>
      </w:r>
      <w:r w:rsidR="00984F25" w:rsidRPr="002520E0">
        <w:rPr>
          <w:rFonts w:ascii="Times New Roman" w:hAnsi="Times New Roman" w:cs="Times New Roman"/>
          <w:sz w:val="24"/>
          <w:szCs w:val="24"/>
        </w:rPr>
        <w:t> </w:t>
      </w:r>
      <w:r w:rsidRPr="002520E0">
        <w:rPr>
          <w:rFonts w:ascii="Times New Roman" w:hAnsi="Times New Roman" w:cs="Times New Roman"/>
          <w:sz w:val="24"/>
          <w:szCs w:val="24"/>
        </w:rPr>
        <w:t>miejscowości Lidzbark Warmiński</w:t>
      </w:r>
      <w:r w:rsidR="00984F25" w:rsidRPr="002520E0">
        <w:rPr>
          <w:rFonts w:ascii="Times New Roman" w:hAnsi="Times New Roman" w:cs="Times New Roman"/>
          <w:sz w:val="24"/>
          <w:szCs w:val="24"/>
        </w:rPr>
        <w:t xml:space="preserve"> </w:t>
      </w:r>
      <w:r w:rsidR="008A5823" w:rsidRPr="002520E0">
        <w:rPr>
          <w:rFonts w:ascii="Times New Roman" w:hAnsi="Times New Roman" w:cs="Times New Roman"/>
          <w:sz w:val="24"/>
          <w:szCs w:val="24"/>
        </w:rPr>
        <w:t>wprowadza się następujące zmiany:</w:t>
      </w:r>
    </w:p>
    <w:p w14:paraId="033CA50A" w14:textId="036158F1" w:rsidR="001D2879" w:rsidRDefault="008A5823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34005B" w:rsidRPr="00AA6B42">
        <w:rPr>
          <w:rFonts w:ascii="Times New Roman" w:hAnsi="Times New Roman" w:cs="Times New Roman"/>
          <w:sz w:val="24"/>
          <w:szCs w:val="24"/>
        </w:rPr>
        <w:t>§ 1</w:t>
      </w:r>
      <w:r w:rsidR="001C3E38">
        <w:rPr>
          <w:rFonts w:ascii="Times New Roman" w:hAnsi="Times New Roman" w:cs="Times New Roman"/>
          <w:sz w:val="24"/>
          <w:szCs w:val="24"/>
        </w:rPr>
        <w:t xml:space="preserve"> otrzymuje następujące</w:t>
      </w:r>
      <w:r w:rsidR="0087788F">
        <w:rPr>
          <w:rFonts w:ascii="Times New Roman" w:hAnsi="Times New Roman" w:cs="Times New Roman"/>
          <w:sz w:val="24"/>
          <w:szCs w:val="24"/>
        </w:rPr>
        <w:t xml:space="preserve"> brzmienie:</w:t>
      </w:r>
    </w:p>
    <w:p w14:paraId="579F775A" w14:textId="52A5CB08" w:rsidR="00AA6B42" w:rsidRPr="00AA6B42" w:rsidRDefault="00AE7E13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AA6B42">
        <w:rPr>
          <w:rFonts w:ascii="Times New Roman" w:hAnsi="Times New Roman" w:cs="Times New Roman"/>
          <w:sz w:val="24"/>
          <w:szCs w:val="24"/>
        </w:rPr>
        <w:t>§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A6B42" w:rsidRPr="00AA6B42">
        <w:rPr>
          <w:rFonts w:ascii="Times New Roman" w:hAnsi="Times New Roman" w:cs="Times New Roman"/>
          <w:sz w:val="24"/>
          <w:szCs w:val="24"/>
        </w:rPr>
        <w:t xml:space="preserve">Wyraża się zgodę na odpłatne nabycie udziału </w:t>
      </w:r>
      <w:r w:rsidR="0087788F">
        <w:rPr>
          <w:rFonts w:ascii="Times New Roman" w:hAnsi="Times New Roman" w:cs="Times New Roman"/>
          <w:sz w:val="24"/>
          <w:szCs w:val="24"/>
        </w:rPr>
        <w:t>2155902/110521000</w:t>
      </w:r>
      <w:r w:rsidR="00AA6B42" w:rsidRPr="00AA6B42">
        <w:rPr>
          <w:rFonts w:ascii="Times New Roman" w:hAnsi="Times New Roman" w:cs="Times New Roman"/>
          <w:sz w:val="24"/>
          <w:szCs w:val="24"/>
        </w:rPr>
        <w:t xml:space="preserve"> części w zabudowanej nieruchomości gruntowej stanowiącej własność </w:t>
      </w:r>
      <w:r w:rsidR="005F669F">
        <w:rPr>
          <w:rFonts w:ascii="Times New Roman" w:hAnsi="Times New Roman" w:cs="Times New Roman"/>
          <w:sz w:val="24"/>
          <w:szCs w:val="24"/>
        </w:rPr>
        <w:t>Gminy Miejskiej Lidzbark Warmiński</w:t>
      </w:r>
      <w:r w:rsidR="00AA6B42" w:rsidRPr="00AA6B42">
        <w:rPr>
          <w:rFonts w:ascii="Times New Roman" w:hAnsi="Times New Roman" w:cs="Times New Roman"/>
          <w:sz w:val="24"/>
          <w:szCs w:val="24"/>
        </w:rPr>
        <w:t>, położonej</w:t>
      </w:r>
      <w:r w:rsidR="005F669F">
        <w:rPr>
          <w:rFonts w:ascii="Times New Roman" w:hAnsi="Times New Roman" w:cs="Times New Roman"/>
          <w:sz w:val="24"/>
          <w:szCs w:val="24"/>
        </w:rPr>
        <w:t xml:space="preserve"> </w:t>
      </w:r>
      <w:r w:rsidR="00AA6B42" w:rsidRPr="00AA6B42">
        <w:rPr>
          <w:rFonts w:ascii="Times New Roman" w:hAnsi="Times New Roman" w:cs="Times New Roman"/>
          <w:sz w:val="24"/>
          <w:szCs w:val="24"/>
        </w:rPr>
        <w:t>w Lidzbarku Warmińskim przy ulicy Krasickiego 1, oznaczonej w ewidencji gruntów</w:t>
      </w:r>
      <w:r w:rsidR="005F669F">
        <w:rPr>
          <w:rFonts w:ascii="Times New Roman" w:hAnsi="Times New Roman" w:cs="Times New Roman"/>
          <w:sz w:val="24"/>
          <w:szCs w:val="24"/>
        </w:rPr>
        <w:t xml:space="preserve"> </w:t>
      </w:r>
      <w:r w:rsidR="00AA6B42" w:rsidRPr="00AA6B42">
        <w:rPr>
          <w:rFonts w:ascii="Times New Roman" w:hAnsi="Times New Roman" w:cs="Times New Roman"/>
          <w:sz w:val="24"/>
          <w:szCs w:val="24"/>
        </w:rPr>
        <w:t>i budynków w obrębie 10 miasta Lidzbarka Warmińskiego jako działka nr 32 o pow. 0,4277 ha, KW OL1L/00019019/2 na cele administracyjno-biurowe.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587C2088" w14:textId="75A56B27" w:rsidR="001C3E38" w:rsidRDefault="001C3E38" w:rsidP="001C3E38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3E38">
        <w:rPr>
          <w:rFonts w:ascii="Times New Roman" w:hAnsi="Times New Roman" w:cs="Times New Roman"/>
          <w:sz w:val="24"/>
          <w:szCs w:val="24"/>
        </w:rPr>
        <w:t>§ 2</w:t>
      </w:r>
    </w:p>
    <w:p w14:paraId="1BB2A671" w14:textId="1AEEDC0A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Wykonanie uchwały powierza się Wójtowi Gminy Lidzbark Warmiński.</w:t>
      </w:r>
    </w:p>
    <w:p w14:paraId="658CF6B5" w14:textId="788A33F8" w:rsidR="001C3E38" w:rsidRDefault="001C3E38" w:rsidP="001C3E38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3E38">
        <w:rPr>
          <w:rFonts w:ascii="Times New Roman" w:hAnsi="Times New Roman" w:cs="Times New Roman"/>
          <w:sz w:val="24"/>
          <w:szCs w:val="24"/>
        </w:rPr>
        <w:t>§ 3</w:t>
      </w:r>
    </w:p>
    <w:p w14:paraId="2FA8025C" w14:textId="195D934F" w:rsidR="00AA6B42" w:rsidRPr="00AA6B42" w:rsidRDefault="00AA6B42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B42">
        <w:rPr>
          <w:rFonts w:ascii="Times New Roman" w:hAnsi="Times New Roman" w:cs="Times New Roman"/>
          <w:sz w:val="24"/>
          <w:szCs w:val="24"/>
        </w:rPr>
        <w:t>Uchwała wchodzi w życie z dniem podjęcia i podlega ogłoszeniu na tablicy informacyjnej w</w:t>
      </w:r>
      <w:r w:rsidR="00984F25">
        <w:rPr>
          <w:rFonts w:ascii="Times New Roman" w:hAnsi="Times New Roman" w:cs="Times New Roman"/>
          <w:sz w:val="24"/>
          <w:szCs w:val="24"/>
        </w:rPr>
        <w:t> </w:t>
      </w:r>
      <w:r w:rsidRPr="00AA6B42">
        <w:rPr>
          <w:rFonts w:ascii="Times New Roman" w:hAnsi="Times New Roman" w:cs="Times New Roman"/>
          <w:sz w:val="24"/>
          <w:szCs w:val="24"/>
        </w:rPr>
        <w:t>Urzędzie Gminy.</w:t>
      </w:r>
    </w:p>
    <w:p w14:paraId="334B1A47" w14:textId="58F948BA" w:rsidR="0013749F" w:rsidRDefault="0013749F" w:rsidP="00AA6B4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5D5B11" w14:textId="77777777" w:rsidR="00AA6B42" w:rsidRDefault="00AA6B42" w:rsidP="0013749F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26138" w14:textId="77777777" w:rsidR="0013749F" w:rsidRDefault="0013749F" w:rsidP="0013749F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</w:t>
      </w:r>
    </w:p>
    <w:p w14:paraId="366D1B9A" w14:textId="7FFEDC65" w:rsidR="005104B1" w:rsidRPr="00984F25" w:rsidRDefault="0087788F" w:rsidP="00984F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uchwale </w:t>
      </w:r>
      <w:r w:rsidRPr="0087788F">
        <w:rPr>
          <w:rFonts w:ascii="Times New Roman" w:hAnsi="Times New Roman" w:cs="Times New Roman"/>
          <w:sz w:val="24"/>
          <w:szCs w:val="24"/>
        </w:rPr>
        <w:t>Nr XIX/153/2020 Rady Gminy Lidzbark Warmiński z dnia 23 września 2020 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84F25">
        <w:rPr>
          <w:rFonts w:ascii="Times New Roman" w:hAnsi="Times New Roman" w:cs="Times New Roman"/>
          <w:sz w:val="24"/>
          <w:szCs w:val="24"/>
        </w:rPr>
        <w:t xml:space="preserve">podmiot zbywający – Gmina Miejska Lidzbark Warmiński </w:t>
      </w:r>
      <w:r>
        <w:rPr>
          <w:rFonts w:ascii="Times New Roman" w:hAnsi="Times New Roman" w:cs="Times New Roman"/>
          <w:sz w:val="24"/>
          <w:szCs w:val="24"/>
        </w:rPr>
        <w:t>błędnie wskaza</w:t>
      </w:r>
      <w:r w:rsidR="00984F25">
        <w:rPr>
          <w:rFonts w:ascii="Times New Roman" w:hAnsi="Times New Roman" w:cs="Times New Roman"/>
          <w:sz w:val="24"/>
          <w:szCs w:val="24"/>
        </w:rPr>
        <w:t>ł</w:t>
      </w:r>
      <w:r>
        <w:rPr>
          <w:rFonts w:ascii="Times New Roman" w:hAnsi="Times New Roman" w:cs="Times New Roman"/>
          <w:sz w:val="24"/>
          <w:szCs w:val="24"/>
        </w:rPr>
        <w:t xml:space="preserve"> udział przed</w:t>
      </w:r>
      <w:r w:rsidR="00AE7E13">
        <w:rPr>
          <w:rFonts w:ascii="Times New Roman" w:hAnsi="Times New Roman" w:cs="Times New Roman"/>
          <w:sz w:val="24"/>
          <w:szCs w:val="24"/>
        </w:rPr>
        <w:t>miotowego lokalu w całej nieruchomości. Po ponownym przeliczeniu udziałów przez rzeczoznawcę majątkowego, który prowadził wycenę na zlecenie Gminy Miejskiej  Lidzbark Warmiński</w:t>
      </w:r>
      <w:r w:rsidR="00984F25">
        <w:rPr>
          <w:rFonts w:ascii="Times New Roman" w:hAnsi="Times New Roman" w:cs="Times New Roman"/>
          <w:sz w:val="24"/>
          <w:szCs w:val="24"/>
        </w:rPr>
        <w:t xml:space="preserve"> ustalono</w:t>
      </w:r>
      <w:r w:rsidR="00AE7E13">
        <w:rPr>
          <w:rFonts w:ascii="Times New Roman" w:hAnsi="Times New Roman" w:cs="Times New Roman"/>
          <w:sz w:val="24"/>
          <w:szCs w:val="24"/>
        </w:rPr>
        <w:t xml:space="preserve"> prawidłow</w:t>
      </w:r>
      <w:r w:rsidR="00984F25">
        <w:rPr>
          <w:rFonts w:ascii="Times New Roman" w:hAnsi="Times New Roman" w:cs="Times New Roman"/>
          <w:sz w:val="24"/>
          <w:szCs w:val="24"/>
        </w:rPr>
        <w:t>ą wysokość udziału</w:t>
      </w:r>
      <w:r w:rsidR="00AE7E13">
        <w:rPr>
          <w:rFonts w:ascii="Times New Roman" w:hAnsi="Times New Roman" w:cs="Times New Roman"/>
          <w:sz w:val="24"/>
          <w:szCs w:val="24"/>
        </w:rPr>
        <w:t xml:space="preserve"> wynos</w:t>
      </w:r>
      <w:r w:rsidR="00984F25">
        <w:rPr>
          <w:rFonts w:ascii="Times New Roman" w:hAnsi="Times New Roman" w:cs="Times New Roman"/>
          <w:sz w:val="24"/>
          <w:szCs w:val="24"/>
        </w:rPr>
        <w:t>zącą</w:t>
      </w:r>
      <w:r w:rsidR="00AE7E13">
        <w:rPr>
          <w:rFonts w:ascii="Times New Roman" w:hAnsi="Times New Roman" w:cs="Times New Roman"/>
          <w:sz w:val="24"/>
          <w:szCs w:val="24"/>
        </w:rPr>
        <w:t xml:space="preserve"> 2155902/110521000.</w:t>
      </w:r>
    </w:p>
    <w:sectPr w:rsidR="005104B1" w:rsidRPr="00984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D978EC"/>
    <w:multiLevelType w:val="hybridMultilevel"/>
    <w:tmpl w:val="69A09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005AF"/>
    <w:multiLevelType w:val="hybridMultilevel"/>
    <w:tmpl w:val="0E46D3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49F"/>
    <w:rsid w:val="0005417C"/>
    <w:rsid w:val="00083EC8"/>
    <w:rsid w:val="0013749F"/>
    <w:rsid w:val="001C3E38"/>
    <w:rsid w:val="001D2879"/>
    <w:rsid w:val="002520E0"/>
    <w:rsid w:val="0029431A"/>
    <w:rsid w:val="002A16AF"/>
    <w:rsid w:val="00302985"/>
    <w:rsid w:val="0034005B"/>
    <w:rsid w:val="00394E3E"/>
    <w:rsid w:val="005104B1"/>
    <w:rsid w:val="00520D6D"/>
    <w:rsid w:val="0059070B"/>
    <w:rsid w:val="005F669F"/>
    <w:rsid w:val="006C3C8C"/>
    <w:rsid w:val="00847D3D"/>
    <w:rsid w:val="008560F4"/>
    <w:rsid w:val="0087788F"/>
    <w:rsid w:val="008A5823"/>
    <w:rsid w:val="00984F25"/>
    <w:rsid w:val="009D4C99"/>
    <w:rsid w:val="00A3705B"/>
    <w:rsid w:val="00AA6B42"/>
    <w:rsid w:val="00AE7E13"/>
    <w:rsid w:val="00B4568E"/>
    <w:rsid w:val="00DF0AC3"/>
    <w:rsid w:val="00EE63C8"/>
    <w:rsid w:val="00F3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61F0"/>
  <w15:chartTrackingRefBased/>
  <w15:docId w15:val="{F25DF8DB-911B-4EDF-8F47-FF7961FCD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749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137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74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749F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1374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749F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7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4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7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P.17_3</dc:creator>
  <cp:keywords/>
  <dc:description/>
  <cp:lastModifiedBy>P.17_3</cp:lastModifiedBy>
  <cp:revision>2</cp:revision>
  <cp:lastPrinted>2020-11-20T10:18:00Z</cp:lastPrinted>
  <dcterms:created xsi:type="dcterms:W3CDTF">2020-11-20T10:18:00Z</dcterms:created>
  <dcterms:modified xsi:type="dcterms:W3CDTF">2020-11-20T10:18:00Z</dcterms:modified>
</cp:coreProperties>
</file>